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C3BD" w14:textId="56501FB3" w:rsidR="007E5F8F" w:rsidRPr="007E5F8F" w:rsidRDefault="007E5F8F" w:rsidP="003746C0">
      <w:pPr>
        <w:spacing w:before="120" w:after="0" w:line="240" w:lineRule="exact"/>
        <w:jc w:val="center"/>
        <w:rPr>
          <w:rFonts w:ascii="Fira Sans" w:hAnsi="Fira Sans" w:cstheme="minorHAnsi"/>
          <w:i/>
          <w:sz w:val="19"/>
          <w:szCs w:val="19"/>
        </w:rPr>
      </w:pPr>
      <w:r>
        <w:rPr>
          <w:rFonts w:ascii="Fira Sans" w:hAnsi="Fira Sans" w:cstheme="minorHAnsi"/>
          <w:b/>
          <w:sz w:val="19"/>
          <w:szCs w:val="19"/>
        </w:rPr>
        <w:tab/>
      </w:r>
      <w:r>
        <w:rPr>
          <w:rFonts w:ascii="Fira Sans" w:hAnsi="Fira Sans" w:cstheme="minorHAnsi"/>
          <w:b/>
          <w:sz w:val="19"/>
          <w:szCs w:val="19"/>
        </w:rPr>
        <w:tab/>
      </w:r>
      <w:r>
        <w:rPr>
          <w:rFonts w:ascii="Fira Sans" w:hAnsi="Fira Sans" w:cstheme="minorHAnsi"/>
          <w:b/>
          <w:sz w:val="19"/>
          <w:szCs w:val="19"/>
        </w:rPr>
        <w:tab/>
      </w:r>
      <w:r>
        <w:rPr>
          <w:rFonts w:ascii="Fira Sans" w:hAnsi="Fira Sans" w:cstheme="minorHAnsi"/>
          <w:b/>
          <w:sz w:val="19"/>
          <w:szCs w:val="19"/>
        </w:rPr>
        <w:tab/>
      </w:r>
      <w:r>
        <w:rPr>
          <w:rFonts w:ascii="Fira Sans" w:hAnsi="Fira Sans" w:cstheme="minorHAnsi"/>
          <w:b/>
          <w:sz w:val="19"/>
          <w:szCs w:val="19"/>
        </w:rPr>
        <w:tab/>
      </w:r>
      <w:r>
        <w:rPr>
          <w:rFonts w:ascii="Fira Sans" w:hAnsi="Fira Sans" w:cstheme="minorHAnsi"/>
          <w:b/>
          <w:sz w:val="19"/>
          <w:szCs w:val="19"/>
        </w:rPr>
        <w:tab/>
      </w:r>
      <w:r w:rsidRPr="007E5F8F">
        <w:rPr>
          <w:rFonts w:ascii="Fira Sans" w:hAnsi="Fira Sans" w:cstheme="minorHAnsi"/>
          <w:i/>
          <w:sz w:val="19"/>
          <w:szCs w:val="19"/>
        </w:rPr>
        <w:t xml:space="preserve">                               </w:t>
      </w:r>
      <w:r w:rsidR="001626C6">
        <w:rPr>
          <w:rFonts w:ascii="Fira Sans" w:hAnsi="Fira Sans" w:cstheme="minorHAnsi"/>
          <w:i/>
          <w:sz w:val="19"/>
          <w:szCs w:val="19"/>
        </w:rPr>
        <w:t xml:space="preserve">                  Załącznik nr 4</w:t>
      </w:r>
      <w:r w:rsidRPr="007E5F8F">
        <w:rPr>
          <w:rFonts w:ascii="Fira Sans" w:hAnsi="Fira Sans" w:cstheme="minorHAnsi"/>
          <w:i/>
          <w:sz w:val="19"/>
          <w:szCs w:val="19"/>
        </w:rPr>
        <w:t xml:space="preserve"> </w:t>
      </w:r>
    </w:p>
    <w:p w14:paraId="47B42DE9" w14:textId="77777777" w:rsidR="007E5F8F" w:rsidRPr="007E5F8F" w:rsidRDefault="007E5F8F" w:rsidP="003746C0">
      <w:pPr>
        <w:spacing w:before="120" w:after="0" w:line="240" w:lineRule="exact"/>
        <w:jc w:val="center"/>
        <w:rPr>
          <w:rFonts w:ascii="Fira Sans" w:hAnsi="Fira Sans" w:cstheme="minorHAnsi"/>
          <w:i/>
          <w:sz w:val="19"/>
          <w:szCs w:val="19"/>
        </w:rPr>
      </w:pPr>
    </w:p>
    <w:p w14:paraId="28761C46" w14:textId="1FB97B9F" w:rsidR="007E5F8F" w:rsidRPr="00FD67C8" w:rsidRDefault="007E5F8F" w:rsidP="007E5F8F">
      <w:pPr>
        <w:spacing w:before="120" w:after="0" w:line="240" w:lineRule="exact"/>
        <w:jc w:val="center"/>
        <w:rPr>
          <w:rFonts w:ascii="Fira Sans" w:hAnsi="Fira Sans" w:cstheme="minorHAnsi"/>
          <w:b/>
          <w:i/>
          <w:u w:val="single"/>
        </w:rPr>
      </w:pPr>
      <w:r w:rsidRPr="00FD67C8">
        <w:rPr>
          <w:rFonts w:ascii="Fira Sans" w:hAnsi="Fira Sans" w:cstheme="minorHAnsi"/>
          <w:b/>
          <w:i/>
          <w:u w:val="single"/>
        </w:rPr>
        <w:t>Klauzula i</w:t>
      </w:r>
      <w:r w:rsidR="00D75F34" w:rsidRPr="00FD67C8">
        <w:rPr>
          <w:rFonts w:ascii="Fira Sans" w:hAnsi="Fira Sans" w:cstheme="minorHAnsi"/>
          <w:b/>
          <w:i/>
          <w:u w:val="single"/>
        </w:rPr>
        <w:t>nformac</w:t>
      </w:r>
      <w:r w:rsidRPr="00FD67C8">
        <w:rPr>
          <w:rFonts w:ascii="Fira Sans" w:hAnsi="Fira Sans" w:cstheme="minorHAnsi"/>
          <w:b/>
          <w:i/>
          <w:u w:val="single"/>
        </w:rPr>
        <w:t>yjna</w:t>
      </w:r>
      <w:r w:rsidR="00DD05DA" w:rsidRPr="00FD67C8">
        <w:rPr>
          <w:rFonts w:ascii="Fira Sans" w:hAnsi="Fira Sans" w:cstheme="minorHAnsi"/>
          <w:b/>
          <w:i/>
          <w:u w:val="single"/>
        </w:rPr>
        <w:t xml:space="preserve"> dla</w:t>
      </w:r>
      <w:r w:rsidR="00D75F34" w:rsidRPr="00FD67C8">
        <w:rPr>
          <w:rFonts w:ascii="Fira Sans" w:hAnsi="Fira Sans" w:cstheme="minorHAnsi"/>
          <w:b/>
          <w:i/>
          <w:u w:val="single"/>
        </w:rPr>
        <w:t xml:space="preserve"> osób biorących udział w postępowaniu </w:t>
      </w:r>
    </w:p>
    <w:p w14:paraId="5C6FE47E" w14:textId="53BE1BCA" w:rsidR="00C00928" w:rsidRPr="00FD67C8" w:rsidRDefault="00FD67C8" w:rsidP="007E5F8F">
      <w:pPr>
        <w:spacing w:before="120" w:after="0" w:line="240" w:lineRule="exact"/>
        <w:jc w:val="center"/>
        <w:rPr>
          <w:rFonts w:ascii="Fira Sans" w:hAnsi="Fira Sans" w:cstheme="minorHAnsi"/>
          <w:b/>
          <w:i/>
          <w:u w:val="single"/>
        </w:rPr>
      </w:pPr>
      <w:r w:rsidRPr="00FD67C8">
        <w:rPr>
          <w:rFonts w:ascii="Fira Sans" w:hAnsi="Fira Sans" w:cstheme="minorHAnsi"/>
          <w:b/>
          <w:i/>
          <w:u w:val="single"/>
        </w:rPr>
        <w:t>d</w:t>
      </w:r>
      <w:r w:rsidR="00BB7A0B" w:rsidRPr="00FD67C8">
        <w:rPr>
          <w:rFonts w:ascii="Fira Sans" w:hAnsi="Fira Sans" w:cstheme="minorHAnsi"/>
          <w:b/>
          <w:i/>
          <w:u w:val="single"/>
        </w:rPr>
        <w:t xml:space="preserve">otyczącym </w:t>
      </w:r>
      <w:r w:rsidR="007E5F8F" w:rsidRPr="00FD67C8">
        <w:rPr>
          <w:rFonts w:ascii="Fira Sans" w:hAnsi="Fira Sans" w:cstheme="minorHAnsi"/>
          <w:b/>
          <w:i/>
          <w:u w:val="single"/>
        </w:rPr>
        <w:t>sprzedaż</w:t>
      </w:r>
      <w:r w:rsidR="00BB7A0B" w:rsidRPr="00FD67C8">
        <w:rPr>
          <w:rFonts w:ascii="Fira Sans" w:hAnsi="Fira Sans" w:cstheme="minorHAnsi"/>
          <w:b/>
          <w:i/>
          <w:u w:val="single"/>
        </w:rPr>
        <w:t>y</w:t>
      </w:r>
      <w:r w:rsidR="007E5F8F" w:rsidRPr="00FD67C8">
        <w:rPr>
          <w:rFonts w:ascii="Fira Sans" w:hAnsi="Fira Sans" w:cstheme="minorHAnsi"/>
          <w:b/>
          <w:i/>
          <w:u w:val="single"/>
        </w:rPr>
        <w:t xml:space="preserve"> </w:t>
      </w:r>
      <w:r w:rsidR="00E12C44">
        <w:rPr>
          <w:rFonts w:ascii="Fira Sans" w:hAnsi="Fira Sans" w:cstheme="minorHAnsi"/>
          <w:b/>
          <w:i/>
          <w:u w:val="single"/>
        </w:rPr>
        <w:t>składników rzeczowych majątku ruchomego</w:t>
      </w:r>
    </w:p>
    <w:p w14:paraId="30A3E15F" w14:textId="0A92C4FA" w:rsidR="00324743" w:rsidRDefault="00324743" w:rsidP="00E23B75">
      <w:pPr>
        <w:spacing w:before="100" w:beforeAutospacing="1" w:line="240" w:lineRule="auto"/>
        <w:ind w:left="142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 związku z realizacją wymogów Rozporządzenia Parlamentu Europejskiego i Rady (UE) 2016/679</w:t>
      </w:r>
      <w:r>
        <w:rPr>
          <w:rFonts w:ascii="Fira Sans" w:hAnsi="Fira Sans"/>
          <w:sz w:val="19"/>
          <w:szCs w:val="19"/>
        </w:rPr>
        <w:br/>
        <w:t xml:space="preserve">z dnia 27 kwietnia 2016 r. w sprawie ochrony osób fizycznych w związku z przetwarzaniem danych osobowych i w sprawie swobodnego przepływu takich danych oraz uchylenia dyrektywy 95/46/WE (ogólne rozporządzenie </w:t>
      </w:r>
      <w:r w:rsidR="004167A2">
        <w:rPr>
          <w:rFonts w:ascii="Fira Sans" w:hAnsi="Fira Sans"/>
          <w:sz w:val="19"/>
          <w:szCs w:val="19"/>
        </w:rPr>
        <w:br/>
      </w:r>
      <w:r>
        <w:rPr>
          <w:rFonts w:ascii="Fira Sans" w:hAnsi="Fira Sans"/>
          <w:sz w:val="19"/>
          <w:szCs w:val="19"/>
        </w:rPr>
        <w:t>o ochronie danych)</w:t>
      </w:r>
      <w:r>
        <w:rPr>
          <w:rStyle w:val="Odwoanieprzypisudolnego"/>
          <w:rFonts w:ascii="Fira Sans" w:hAnsi="Fira Sans"/>
          <w:color w:val="222222"/>
          <w:sz w:val="19"/>
          <w:szCs w:val="19"/>
        </w:rPr>
        <w:footnoteReference w:id="1"/>
      </w:r>
      <w:r>
        <w:rPr>
          <w:rFonts w:ascii="Fira Sans" w:hAnsi="Fira Sans"/>
          <w:sz w:val="19"/>
          <w:szCs w:val="19"/>
        </w:rPr>
        <w:t xml:space="preserve"> (RODO), administrator informuje o zasadach oraz o przysługujących Pani/Panu prawach związanych z przetwarzaniem Pani/Pana danych osobowych.</w:t>
      </w:r>
    </w:p>
    <w:p w14:paraId="2B3BFE41" w14:textId="77777777" w:rsidR="00324743" w:rsidRDefault="00324743" w:rsidP="00E23B75">
      <w:pPr>
        <w:spacing w:after="0" w:line="240" w:lineRule="auto"/>
        <w:jc w:val="both"/>
        <w:rPr>
          <w:rFonts w:ascii="Fira Sans" w:hAnsi="Fira Sans" w:cstheme="minorHAnsi"/>
          <w:b/>
          <w:sz w:val="19"/>
          <w:szCs w:val="19"/>
        </w:rPr>
      </w:pPr>
    </w:p>
    <w:p w14:paraId="76A6CB30" w14:textId="77777777" w:rsidR="00C00928" w:rsidRPr="004676EA" w:rsidRDefault="00C00928" w:rsidP="00F50009">
      <w:pPr>
        <w:numPr>
          <w:ilvl w:val="0"/>
          <w:numId w:val="5"/>
        </w:numPr>
        <w:shd w:val="clear" w:color="auto" w:fill="FDFDFD"/>
        <w:tabs>
          <w:tab w:val="clear" w:pos="360"/>
        </w:tabs>
        <w:spacing w:before="40" w:after="0" w:line="240" w:lineRule="exact"/>
        <w:ind w:left="426" w:hanging="142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676EA">
        <w:rPr>
          <w:rFonts w:ascii="Fira Sans" w:eastAsia="Times New Roman" w:hAnsi="Fira Sans" w:cs="Times New Roman"/>
          <w:b/>
          <w:sz w:val="19"/>
          <w:szCs w:val="19"/>
          <w:lang w:eastAsia="pl-PL"/>
        </w:rPr>
        <w:t>Administrator</w:t>
      </w:r>
    </w:p>
    <w:p w14:paraId="77CDDFB4" w14:textId="3571C709" w:rsidR="00C00928" w:rsidRPr="004676EA" w:rsidRDefault="00C00928" w:rsidP="00F50009">
      <w:pPr>
        <w:shd w:val="clear" w:color="auto" w:fill="FDFDFD"/>
        <w:spacing w:after="0" w:line="240" w:lineRule="exact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676EA">
        <w:rPr>
          <w:rFonts w:ascii="Fira Sans" w:hAnsi="Fira Sans"/>
          <w:sz w:val="19"/>
          <w:szCs w:val="19"/>
        </w:rPr>
        <w:t xml:space="preserve">Administratorem podanych przez Panią/Pana danych osobowych, zwanych dalej „danymi osobowymi”, jest </w:t>
      </w:r>
      <w:r w:rsidR="00732CA4">
        <w:rPr>
          <w:rFonts w:ascii="Fira Sans" w:hAnsi="Fira Sans" w:cstheme="minorHAnsi"/>
          <w:sz w:val="19"/>
          <w:szCs w:val="19"/>
        </w:rPr>
        <w:t>Podlaski Wojewódzki Inspektor Inspekcji Handlowej w Białymstoku z siedzibą w Białymstoku przy ul. Żelaznej 9 lok. 1U, 15-297 Białystok</w:t>
      </w:r>
      <w:r w:rsidR="002D265D">
        <w:rPr>
          <w:rFonts w:ascii="Fira Sans" w:hAnsi="Fira Sans" w:cstheme="minorHAnsi"/>
          <w:sz w:val="19"/>
          <w:szCs w:val="19"/>
        </w:rPr>
        <w:t>.</w:t>
      </w:r>
    </w:p>
    <w:p w14:paraId="300BF28E" w14:textId="77777777" w:rsidR="00C00928" w:rsidRPr="004676EA" w:rsidRDefault="00C00928" w:rsidP="00F50009">
      <w:pPr>
        <w:numPr>
          <w:ilvl w:val="0"/>
          <w:numId w:val="5"/>
        </w:numPr>
        <w:shd w:val="clear" w:color="auto" w:fill="FDFDFD"/>
        <w:tabs>
          <w:tab w:val="clear" w:pos="360"/>
        </w:tabs>
        <w:spacing w:before="40" w:after="0" w:line="240" w:lineRule="exact"/>
        <w:ind w:left="426" w:hanging="142"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4676EA">
        <w:rPr>
          <w:rFonts w:ascii="Fira Sans" w:eastAsia="Times New Roman" w:hAnsi="Fira Sans" w:cs="Times New Roman"/>
          <w:b/>
          <w:sz w:val="19"/>
          <w:szCs w:val="19"/>
          <w:lang w:eastAsia="pl-PL"/>
        </w:rPr>
        <w:t>Inspektor ochrony danych</w:t>
      </w:r>
    </w:p>
    <w:p w14:paraId="5564F64B" w14:textId="77777777" w:rsidR="00C00928" w:rsidRPr="004676EA" w:rsidRDefault="00C00928" w:rsidP="00F50009">
      <w:pPr>
        <w:shd w:val="clear" w:color="auto" w:fill="FDFDFD"/>
        <w:spacing w:after="0" w:line="240" w:lineRule="exact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676EA">
        <w:rPr>
          <w:rFonts w:ascii="Fira Sans" w:eastAsia="Times New Roman" w:hAnsi="Fira Sans" w:cs="Times New Roman"/>
          <w:sz w:val="19"/>
          <w:szCs w:val="19"/>
          <w:lang w:eastAsia="pl-PL"/>
        </w:rPr>
        <w:t>Z inspektorem ochrony danych (IOD) może się Pani/Pan kontaktować:</w:t>
      </w:r>
    </w:p>
    <w:p w14:paraId="1D498ABE" w14:textId="72DF8C19" w:rsidR="00C00928" w:rsidRPr="00691A2E" w:rsidRDefault="00C00928" w:rsidP="00691A2E">
      <w:pPr>
        <w:pStyle w:val="Akapitzlist"/>
        <w:numPr>
          <w:ilvl w:val="0"/>
          <w:numId w:val="10"/>
        </w:numPr>
        <w:shd w:val="clear" w:color="auto" w:fill="FDFDFD"/>
        <w:tabs>
          <w:tab w:val="left" w:pos="426"/>
        </w:tabs>
        <w:spacing w:after="0" w:line="240" w:lineRule="exact"/>
        <w:ind w:left="426" w:hanging="284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91A2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pocztą tradycyjną na adres: </w:t>
      </w:r>
      <w:r w:rsidR="00732CA4" w:rsidRPr="00732CA4">
        <w:rPr>
          <w:rFonts w:ascii="Fira Sans" w:eastAsia="Times New Roman" w:hAnsi="Fira Sans" w:cs="Times New Roman"/>
          <w:sz w:val="19"/>
          <w:szCs w:val="19"/>
          <w:lang w:eastAsia="pl-PL"/>
        </w:rPr>
        <w:t>Wojewódzki Inspektorat Inspekcji Handlowej w Białymstoku, ul. Żelazna 9 lok. 1U, 15-297 Białystok</w:t>
      </w:r>
      <w:r w:rsidR="00732CA4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295C594A" w14:textId="35E22ED5" w:rsidR="00C00928" w:rsidRPr="00691A2E" w:rsidRDefault="00C00928" w:rsidP="00691A2E">
      <w:pPr>
        <w:pStyle w:val="Akapitzlist"/>
        <w:numPr>
          <w:ilvl w:val="0"/>
          <w:numId w:val="10"/>
        </w:numPr>
        <w:shd w:val="clear" w:color="auto" w:fill="FDFDFD"/>
        <w:tabs>
          <w:tab w:val="left" w:pos="426"/>
        </w:tabs>
        <w:spacing w:after="0" w:line="240" w:lineRule="exact"/>
        <w:ind w:left="426" w:hanging="284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91A2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pocztą elektroniczną na adres e-mail: </w:t>
      </w:r>
      <w:hyperlink r:id="rId10" w:history="1">
        <w:r w:rsidR="00732CA4" w:rsidRPr="00E2016D">
          <w:rPr>
            <w:rStyle w:val="Hipercze"/>
            <w:rFonts w:ascii="Fira Sans" w:eastAsia="Times New Roman" w:hAnsi="Fira Sans" w:cs="Times New Roman"/>
            <w:sz w:val="19"/>
            <w:szCs w:val="19"/>
            <w:lang w:eastAsia="pl-PL"/>
          </w:rPr>
          <w:t>inspekcja.handlowa@bialystok.wiih.gov.pl</w:t>
        </w:r>
      </w:hyperlink>
      <w:r w:rsidR="00732CA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56DA438C" w14:textId="50C480FE" w:rsidR="00C00928" w:rsidRPr="004676EA" w:rsidRDefault="00C00928" w:rsidP="00F50009">
      <w:pPr>
        <w:shd w:val="clear" w:color="auto" w:fill="FDFDFD"/>
        <w:spacing w:after="0" w:line="240" w:lineRule="exact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676EA">
        <w:rPr>
          <w:rFonts w:ascii="Fira Sans" w:eastAsia="Times New Roman" w:hAnsi="Fira Sans" w:cs="Times New Roman"/>
          <w:sz w:val="19"/>
          <w:szCs w:val="19"/>
          <w:lang w:eastAsia="pl-PL"/>
        </w:rPr>
        <w:t>Do IOD należy kierować wyłącznie sprawy dotyczące przetw</w:t>
      </w:r>
      <w:r w:rsidR="003E3A21" w:rsidRPr="004676EA">
        <w:rPr>
          <w:rFonts w:ascii="Fira Sans" w:eastAsia="Times New Roman" w:hAnsi="Fira Sans" w:cs="Times New Roman"/>
          <w:sz w:val="19"/>
          <w:szCs w:val="19"/>
          <w:lang w:eastAsia="pl-PL"/>
        </w:rPr>
        <w:t>arzania Pani/Pana danych przez A</w:t>
      </w:r>
      <w:r w:rsidRPr="004676EA">
        <w:rPr>
          <w:rFonts w:ascii="Fira Sans" w:eastAsia="Times New Roman" w:hAnsi="Fira Sans" w:cs="Times New Roman"/>
          <w:sz w:val="19"/>
          <w:szCs w:val="19"/>
          <w:lang w:eastAsia="pl-PL"/>
        </w:rPr>
        <w:t>dministratora, w tym realizacji Pani/Pana praw wynikających z RODO.</w:t>
      </w:r>
    </w:p>
    <w:p w14:paraId="0E5E3FA2" w14:textId="77777777" w:rsidR="00C00928" w:rsidRPr="004676EA" w:rsidRDefault="00C00928" w:rsidP="00F50009">
      <w:pPr>
        <w:numPr>
          <w:ilvl w:val="0"/>
          <w:numId w:val="5"/>
        </w:numPr>
        <w:shd w:val="clear" w:color="auto" w:fill="FDFDFD"/>
        <w:tabs>
          <w:tab w:val="clear" w:pos="360"/>
        </w:tabs>
        <w:spacing w:before="40" w:after="0" w:line="240" w:lineRule="exact"/>
        <w:ind w:left="426" w:hanging="142"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4676EA">
        <w:rPr>
          <w:rFonts w:ascii="Fira Sans" w:eastAsia="Times New Roman" w:hAnsi="Fira Sans" w:cs="Times New Roman"/>
          <w:b/>
          <w:sz w:val="19"/>
          <w:szCs w:val="19"/>
          <w:lang w:eastAsia="pl-PL"/>
        </w:rPr>
        <w:t>Podstawa prawna oraz cele przetwarzania danych osobowych</w:t>
      </w:r>
    </w:p>
    <w:p w14:paraId="52BF0A55" w14:textId="254B0FC2" w:rsidR="00C00928" w:rsidRPr="004676EA" w:rsidRDefault="00C00928" w:rsidP="00F50009">
      <w:pPr>
        <w:spacing w:after="0" w:line="240" w:lineRule="exact"/>
        <w:jc w:val="both"/>
        <w:rPr>
          <w:rFonts w:ascii="Fira Sans" w:eastAsia="Calibri" w:hAnsi="Fira Sans" w:cs="Calibri"/>
          <w:b/>
          <w:sz w:val="19"/>
          <w:szCs w:val="19"/>
        </w:rPr>
      </w:pPr>
      <w:r w:rsidRPr="004676EA">
        <w:rPr>
          <w:rFonts w:ascii="Fira Sans" w:hAnsi="Fira Sans"/>
          <w:sz w:val="19"/>
          <w:szCs w:val="19"/>
        </w:rPr>
        <w:t>Pani/Pana dane osobowe będą przetwarzane na podstawie</w:t>
      </w:r>
      <w:r w:rsidR="00D75F34" w:rsidRPr="004676EA">
        <w:rPr>
          <w:rFonts w:ascii="Fira Sans" w:hAnsi="Fira Sans"/>
          <w:sz w:val="19"/>
          <w:szCs w:val="19"/>
        </w:rPr>
        <w:t xml:space="preserve"> </w:t>
      </w:r>
      <w:r w:rsidR="00D75F34" w:rsidRPr="004676EA">
        <w:rPr>
          <w:rFonts w:ascii="Fira Sans" w:hAnsi="Fira Sans" w:cstheme="minorHAnsi"/>
          <w:sz w:val="19"/>
          <w:szCs w:val="19"/>
        </w:rPr>
        <w:t xml:space="preserve">art. 6 ust. 1 lit. </w:t>
      </w:r>
      <w:r w:rsidR="00A77955">
        <w:rPr>
          <w:rFonts w:ascii="Fira Sans" w:hAnsi="Fira Sans" w:cstheme="minorHAnsi"/>
          <w:sz w:val="19"/>
          <w:szCs w:val="19"/>
        </w:rPr>
        <w:t xml:space="preserve">a) i </w:t>
      </w:r>
      <w:r w:rsidR="00D75F34" w:rsidRPr="004676EA">
        <w:rPr>
          <w:rFonts w:ascii="Fira Sans" w:hAnsi="Fira Sans" w:cstheme="minorHAnsi"/>
          <w:sz w:val="19"/>
          <w:szCs w:val="19"/>
        </w:rPr>
        <w:t>b</w:t>
      </w:r>
      <w:r w:rsidR="00A77955">
        <w:rPr>
          <w:rFonts w:ascii="Fira Sans" w:hAnsi="Fira Sans" w:cstheme="minorHAnsi"/>
          <w:sz w:val="19"/>
          <w:szCs w:val="19"/>
        </w:rPr>
        <w:t>)</w:t>
      </w:r>
      <w:r w:rsidR="00D75F34" w:rsidRPr="004676EA">
        <w:rPr>
          <w:rFonts w:ascii="Fira Sans" w:hAnsi="Fira Sans" w:cstheme="minorHAnsi"/>
          <w:sz w:val="19"/>
          <w:szCs w:val="19"/>
        </w:rPr>
        <w:t xml:space="preserve"> RODO, </w:t>
      </w:r>
      <w:r w:rsidR="00A77955">
        <w:rPr>
          <w:rFonts w:ascii="Fira Sans" w:hAnsi="Fira Sans" w:cstheme="minorHAnsi"/>
          <w:sz w:val="19"/>
          <w:szCs w:val="19"/>
        </w:rPr>
        <w:t>w celu realizacji zadań związanych ze sprzedażą majątku ruchomego Urzędu oraz zawarcia umowy sprzedaży.</w:t>
      </w:r>
    </w:p>
    <w:p w14:paraId="05FC4409" w14:textId="77777777" w:rsidR="00C00928" w:rsidRPr="004676EA" w:rsidRDefault="00C00928" w:rsidP="00F50009">
      <w:pPr>
        <w:numPr>
          <w:ilvl w:val="0"/>
          <w:numId w:val="5"/>
        </w:numPr>
        <w:shd w:val="clear" w:color="auto" w:fill="FDFDFD"/>
        <w:tabs>
          <w:tab w:val="clear" w:pos="360"/>
        </w:tabs>
        <w:spacing w:before="40" w:after="0" w:line="240" w:lineRule="exact"/>
        <w:ind w:left="426" w:hanging="142"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4676EA">
        <w:rPr>
          <w:rFonts w:ascii="Fira Sans" w:eastAsia="Times New Roman" w:hAnsi="Fira Sans" w:cs="Times New Roman"/>
          <w:b/>
          <w:sz w:val="19"/>
          <w:szCs w:val="19"/>
          <w:lang w:eastAsia="pl-PL"/>
        </w:rPr>
        <w:t>Odbiorcy danych osobowych</w:t>
      </w:r>
    </w:p>
    <w:p w14:paraId="39CAC8FD" w14:textId="447E7BA9" w:rsidR="00C00928" w:rsidRPr="004676EA" w:rsidRDefault="00C00928" w:rsidP="00F50009">
      <w:pPr>
        <w:shd w:val="clear" w:color="auto" w:fill="FDFDFD"/>
        <w:spacing w:after="0" w:line="240" w:lineRule="exact"/>
        <w:jc w:val="both"/>
        <w:rPr>
          <w:rFonts w:ascii="Fira Sans" w:eastAsia="Times New Roman" w:hAnsi="Fira Sans" w:cs="Times New Roman"/>
          <w:i/>
          <w:sz w:val="19"/>
          <w:szCs w:val="19"/>
          <w:lang w:eastAsia="pl-PL"/>
        </w:rPr>
      </w:pPr>
      <w:r w:rsidRPr="004676EA">
        <w:rPr>
          <w:rFonts w:ascii="Fira Sans" w:hAnsi="Fira Sans"/>
          <w:sz w:val="19"/>
          <w:szCs w:val="19"/>
        </w:rPr>
        <w:t>Pani</w:t>
      </w:r>
      <w:r w:rsidRPr="004676E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/Pana dane osobowe mogą być </w:t>
      </w:r>
      <w:r w:rsidR="00D75F34" w:rsidRPr="004676EA">
        <w:rPr>
          <w:rFonts w:ascii="Fira Sans" w:hAnsi="Fira Sans" w:cstheme="minorHAnsi"/>
          <w:sz w:val="19"/>
          <w:szCs w:val="19"/>
        </w:rPr>
        <w:t xml:space="preserve">udostępnione innym uprawnionym podmiotom na podstawie przepisów prawa, także na rzecz podmiotów, z którymi Administrator zawarł umowę powierzenia przetwarzania danych w związku </w:t>
      </w:r>
      <w:r w:rsidR="000B6FD9">
        <w:rPr>
          <w:rFonts w:ascii="Fira Sans" w:hAnsi="Fira Sans" w:cstheme="minorHAnsi"/>
          <w:sz w:val="19"/>
          <w:szCs w:val="19"/>
        </w:rPr>
        <w:br/>
      </w:r>
      <w:r w:rsidR="00D75F34" w:rsidRPr="004676EA">
        <w:rPr>
          <w:rFonts w:ascii="Fira Sans" w:hAnsi="Fira Sans" w:cstheme="minorHAnsi"/>
          <w:sz w:val="19"/>
          <w:szCs w:val="19"/>
        </w:rPr>
        <w:t>z realizacją usług na rzecz Admini</w:t>
      </w:r>
      <w:r w:rsidR="00552D82">
        <w:rPr>
          <w:rFonts w:ascii="Fira Sans" w:hAnsi="Fira Sans" w:cstheme="minorHAnsi"/>
          <w:sz w:val="19"/>
          <w:szCs w:val="19"/>
        </w:rPr>
        <w:t>stratora (np. kancelarią prawną).</w:t>
      </w:r>
    </w:p>
    <w:p w14:paraId="338D62D5" w14:textId="77777777" w:rsidR="00C00928" w:rsidRPr="004676EA" w:rsidRDefault="00C00928" w:rsidP="00F50009">
      <w:pPr>
        <w:numPr>
          <w:ilvl w:val="0"/>
          <w:numId w:val="5"/>
        </w:numPr>
        <w:shd w:val="clear" w:color="auto" w:fill="FDFDFD"/>
        <w:tabs>
          <w:tab w:val="clear" w:pos="360"/>
        </w:tabs>
        <w:spacing w:before="40" w:after="0" w:line="240" w:lineRule="exact"/>
        <w:ind w:left="426" w:hanging="142"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4676EA">
        <w:rPr>
          <w:rFonts w:ascii="Fira Sans" w:eastAsia="Times New Roman" w:hAnsi="Fira Sans" w:cs="Times New Roman"/>
          <w:b/>
          <w:sz w:val="19"/>
          <w:szCs w:val="19"/>
          <w:lang w:eastAsia="pl-PL"/>
        </w:rPr>
        <w:t>Okres przechowywania danych osobowych</w:t>
      </w:r>
    </w:p>
    <w:p w14:paraId="521565D0" w14:textId="2AFCE6CC" w:rsidR="00C00928" w:rsidRPr="004676EA" w:rsidRDefault="00D75F34" w:rsidP="00F50009">
      <w:pPr>
        <w:shd w:val="clear" w:color="auto" w:fill="FDFDFD"/>
        <w:spacing w:after="0" w:line="240" w:lineRule="exact"/>
        <w:jc w:val="both"/>
        <w:rPr>
          <w:rFonts w:ascii="Fira Sans" w:eastAsia="Times New Roman" w:hAnsi="Fira Sans" w:cs="Times New Roman"/>
          <w:i/>
          <w:sz w:val="19"/>
          <w:szCs w:val="19"/>
          <w:lang w:eastAsia="pl-PL"/>
        </w:rPr>
      </w:pPr>
      <w:r w:rsidRPr="004676EA">
        <w:rPr>
          <w:rFonts w:ascii="Fira Sans" w:hAnsi="Fira Sans" w:cstheme="minorHAnsi"/>
          <w:sz w:val="19"/>
          <w:szCs w:val="19"/>
        </w:rPr>
        <w:t xml:space="preserve">Pani/Pana dane osobowe będą przechowywane do momentu upływu okresu przedawnienia wynikającego z ustawy </w:t>
      </w:r>
      <w:r w:rsidRPr="004676EA">
        <w:rPr>
          <w:rFonts w:ascii="Fira Sans" w:hAnsi="Fira Sans" w:cstheme="minorHAnsi"/>
          <w:sz w:val="19"/>
          <w:szCs w:val="19"/>
        </w:rPr>
        <w:br/>
        <w:t xml:space="preserve">z dnia 23 kwietnia 1964 r. Kodeks cywilny </w:t>
      </w:r>
      <w:r w:rsidR="00691A2E" w:rsidRPr="007A5536">
        <w:rPr>
          <w:rFonts w:ascii="Fira Sans" w:eastAsia="Times New Roman" w:hAnsi="Fira Sans" w:cstheme="minorHAnsi"/>
          <w:bCs/>
          <w:sz w:val="19"/>
          <w:szCs w:val="19"/>
          <w:lang w:eastAsia="pl-PL"/>
        </w:rPr>
        <w:t>(</w:t>
      </w:r>
      <w:proofErr w:type="spellStart"/>
      <w:r w:rsidR="00732CA4" w:rsidRPr="00732CA4">
        <w:rPr>
          <w:rFonts w:ascii="Fira Sans" w:eastAsia="Times New Roman" w:hAnsi="Fira Sans" w:cstheme="minorHAnsi"/>
          <w:bCs/>
          <w:sz w:val="19"/>
          <w:szCs w:val="19"/>
          <w:lang w:eastAsia="pl-PL"/>
        </w:rPr>
        <w:t>t.j</w:t>
      </w:r>
      <w:proofErr w:type="spellEnd"/>
      <w:r w:rsidR="00732CA4" w:rsidRPr="00732CA4">
        <w:rPr>
          <w:rFonts w:ascii="Fira Sans" w:eastAsia="Times New Roman" w:hAnsi="Fira Sans" w:cstheme="minorHAnsi"/>
          <w:bCs/>
          <w:sz w:val="19"/>
          <w:szCs w:val="19"/>
          <w:lang w:eastAsia="pl-PL"/>
        </w:rPr>
        <w:t>. Dz.U. z 2022 r. poz. 1360</w:t>
      </w:r>
      <w:r w:rsidR="00732CA4">
        <w:rPr>
          <w:rFonts w:ascii="Fira Sans" w:eastAsia="Times New Roman" w:hAnsi="Fira Sans" w:cstheme="minorHAnsi"/>
          <w:bCs/>
          <w:sz w:val="19"/>
          <w:szCs w:val="19"/>
          <w:lang w:eastAsia="pl-PL"/>
        </w:rPr>
        <w:t xml:space="preserve"> ze zm.</w:t>
      </w:r>
      <w:r w:rsidR="00691A2E" w:rsidRPr="007A5536">
        <w:rPr>
          <w:rFonts w:ascii="Fira Sans" w:eastAsia="Times New Roman" w:hAnsi="Fira Sans" w:cstheme="minorHAnsi"/>
          <w:bCs/>
          <w:sz w:val="19"/>
          <w:szCs w:val="19"/>
          <w:lang w:eastAsia="pl-PL"/>
        </w:rPr>
        <w:t>)</w:t>
      </w:r>
      <w:r w:rsidR="00691A2E">
        <w:rPr>
          <w:rFonts w:ascii="Fira Sans" w:eastAsia="Times New Roman" w:hAnsi="Fira Sans" w:cstheme="minorHAnsi"/>
          <w:bCs/>
          <w:sz w:val="19"/>
          <w:szCs w:val="19"/>
          <w:lang w:eastAsia="pl-PL"/>
        </w:rPr>
        <w:t xml:space="preserve"> </w:t>
      </w:r>
      <w:r w:rsidRPr="004676EA">
        <w:rPr>
          <w:rFonts w:ascii="Fira Sans" w:eastAsia="Calibri" w:hAnsi="Fira Sans" w:cstheme="minorHAnsi"/>
          <w:sz w:val="19"/>
          <w:szCs w:val="19"/>
          <w:lang w:eastAsia="pl-PL"/>
        </w:rPr>
        <w:t xml:space="preserve">oraz </w:t>
      </w:r>
      <w:r w:rsidRPr="004676EA">
        <w:rPr>
          <w:rFonts w:ascii="Fira Sans" w:eastAsia="Calibri" w:hAnsi="Fira Sans" w:cs="Calibri"/>
          <w:sz w:val="19"/>
          <w:szCs w:val="19"/>
        </w:rPr>
        <w:t>przez okres wynikający z przepisów archiwalnych</w:t>
      </w:r>
      <w:r w:rsidRPr="004676EA">
        <w:rPr>
          <w:rFonts w:ascii="Fira Sans" w:hAnsi="Fira Sans"/>
          <w:sz w:val="19"/>
          <w:szCs w:val="19"/>
        </w:rPr>
        <w:t>.</w:t>
      </w:r>
    </w:p>
    <w:p w14:paraId="19EFADA3" w14:textId="77777777" w:rsidR="00C00928" w:rsidRPr="004676EA" w:rsidRDefault="00C00928" w:rsidP="00F50009">
      <w:pPr>
        <w:numPr>
          <w:ilvl w:val="0"/>
          <w:numId w:val="5"/>
        </w:numPr>
        <w:shd w:val="clear" w:color="auto" w:fill="FDFDFD"/>
        <w:tabs>
          <w:tab w:val="clear" w:pos="360"/>
        </w:tabs>
        <w:spacing w:before="40" w:after="0" w:line="240" w:lineRule="exact"/>
        <w:ind w:left="426" w:hanging="142"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4676EA">
        <w:rPr>
          <w:rFonts w:ascii="Fira Sans" w:eastAsia="Times New Roman" w:hAnsi="Fira Sans" w:cs="Times New Roman"/>
          <w:b/>
          <w:sz w:val="19"/>
          <w:szCs w:val="19"/>
          <w:lang w:eastAsia="pl-PL"/>
        </w:rPr>
        <w:t>Prawa osoby, której dane dotyczą</w:t>
      </w:r>
    </w:p>
    <w:p w14:paraId="1AE50E39" w14:textId="77777777" w:rsidR="00C00928" w:rsidRPr="004676EA" w:rsidRDefault="00C00928" w:rsidP="00F50009">
      <w:pPr>
        <w:shd w:val="clear" w:color="auto" w:fill="FDFDFD"/>
        <w:spacing w:after="0" w:line="240" w:lineRule="exact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676EA">
        <w:rPr>
          <w:rFonts w:ascii="Fira Sans" w:eastAsia="Times New Roman" w:hAnsi="Fira Sans" w:cs="Times New Roman"/>
          <w:sz w:val="19"/>
          <w:szCs w:val="19"/>
          <w:lang w:eastAsia="pl-PL"/>
        </w:rPr>
        <w:t>Przysługuje Pani/Panu prawo:</w:t>
      </w:r>
    </w:p>
    <w:p w14:paraId="605F6989" w14:textId="77777777" w:rsidR="00C00928" w:rsidRPr="004676EA" w:rsidRDefault="00C00928" w:rsidP="00F50009">
      <w:pPr>
        <w:numPr>
          <w:ilvl w:val="0"/>
          <w:numId w:val="7"/>
        </w:numPr>
        <w:shd w:val="clear" w:color="auto" w:fill="FDFDFD"/>
        <w:spacing w:after="0" w:line="240" w:lineRule="exact"/>
        <w:ind w:left="426" w:hanging="284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676EA">
        <w:rPr>
          <w:rFonts w:ascii="Fira Sans" w:eastAsia="Times New Roman" w:hAnsi="Fira Sans" w:cs="Times New Roman"/>
          <w:sz w:val="19"/>
          <w:szCs w:val="19"/>
          <w:lang w:eastAsia="pl-PL"/>
        </w:rPr>
        <w:t>dostępu do danych osobowych, w tym prawo do uzyskania kopii tych danych;</w:t>
      </w:r>
    </w:p>
    <w:p w14:paraId="47609BE3" w14:textId="77777777" w:rsidR="00C00928" w:rsidRDefault="00C00928" w:rsidP="00F50009">
      <w:pPr>
        <w:numPr>
          <w:ilvl w:val="0"/>
          <w:numId w:val="7"/>
        </w:numPr>
        <w:shd w:val="clear" w:color="auto" w:fill="FDFDFD"/>
        <w:spacing w:after="0" w:line="240" w:lineRule="exact"/>
        <w:ind w:left="426" w:hanging="284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676EA">
        <w:rPr>
          <w:rFonts w:ascii="Fira Sans" w:eastAsia="Times New Roman" w:hAnsi="Fira Sans" w:cs="Times New Roman"/>
          <w:sz w:val="19"/>
          <w:szCs w:val="19"/>
          <w:lang w:eastAsia="pl-PL"/>
        </w:rPr>
        <w:t>do sprostowania (poprawiania) danych osobowych; </w:t>
      </w:r>
    </w:p>
    <w:p w14:paraId="18E59CE7" w14:textId="3038343D" w:rsidR="007E5F8F" w:rsidRPr="004676EA" w:rsidRDefault="007E5F8F" w:rsidP="00F50009">
      <w:pPr>
        <w:numPr>
          <w:ilvl w:val="0"/>
          <w:numId w:val="7"/>
        </w:numPr>
        <w:shd w:val="clear" w:color="auto" w:fill="FDFDFD"/>
        <w:spacing w:after="0" w:line="240" w:lineRule="exact"/>
        <w:ind w:left="426" w:hanging="284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do usunięcia danych osobowych;</w:t>
      </w:r>
    </w:p>
    <w:p w14:paraId="20B40423" w14:textId="77777777" w:rsidR="00D75F34" w:rsidRPr="004676EA" w:rsidRDefault="00C00928" w:rsidP="00F50009">
      <w:pPr>
        <w:numPr>
          <w:ilvl w:val="0"/>
          <w:numId w:val="7"/>
        </w:numPr>
        <w:shd w:val="clear" w:color="auto" w:fill="FDFDFD"/>
        <w:spacing w:after="0" w:line="240" w:lineRule="exact"/>
        <w:ind w:left="426" w:hanging="284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676EA">
        <w:rPr>
          <w:rFonts w:ascii="Fira Sans" w:eastAsia="Times New Roman" w:hAnsi="Fira Sans" w:cs="Times New Roman"/>
          <w:sz w:val="19"/>
          <w:szCs w:val="19"/>
          <w:lang w:eastAsia="pl-PL"/>
        </w:rPr>
        <w:t>do ograniczenia przetwarzania danych osobowych;</w:t>
      </w:r>
    </w:p>
    <w:p w14:paraId="7480E24E" w14:textId="45C94ECC" w:rsidR="00C00928" w:rsidRPr="004676EA" w:rsidRDefault="00D75F34" w:rsidP="00F50009">
      <w:pPr>
        <w:numPr>
          <w:ilvl w:val="0"/>
          <w:numId w:val="7"/>
        </w:numPr>
        <w:shd w:val="clear" w:color="auto" w:fill="FDFDFD"/>
        <w:spacing w:after="0" w:line="240" w:lineRule="exact"/>
        <w:ind w:left="426" w:hanging="284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676EA">
        <w:rPr>
          <w:rFonts w:ascii="Fira Sans" w:eastAsia="Times New Roman" w:hAnsi="Fira Sans" w:cs="Times New Roman"/>
          <w:sz w:val="19"/>
          <w:szCs w:val="19"/>
          <w:lang w:eastAsia="pl-PL"/>
        </w:rPr>
        <w:t>do przenoszenia danych;</w:t>
      </w:r>
      <w:r w:rsidR="00C00928" w:rsidRPr="004676E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5839E4DA" w14:textId="77777777" w:rsidR="00C00928" w:rsidRPr="004676EA" w:rsidRDefault="00C00928" w:rsidP="00F50009">
      <w:pPr>
        <w:numPr>
          <w:ilvl w:val="0"/>
          <w:numId w:val="7"/>
        </w:numPr>
        <w:shd w:val="clear" w:color="auto" w:fill="FDFDFD"/>
        <w:spacing w:after="0" w:line="240" w:lineRule="exact"/>
        <w:ind w:left="426" w:hanging="284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676E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 wniesienia skargi do </w:t>
      </w:r>
      <w:r w:rsidRPr="004676EA">
        <w:rPr>
          <w:rFonts w:ascii="Fira Sans" w:eastAsia="Times New Roman" w:hAnsi="Fira Sans" w:cs="Times New Roman"/>
          <w:iCs/>
          <w:sz w:val="19"/>
          <w:szCs w:val="19"/>
          <w:lang w:eastAsia="pl-PL"/>
        </w:rPr>
        <w:t xml:space="preserve">Prezesa Urzędu Ochrony Danych Osobowych (na adres Urzędu Ochrony Danych Osobowych, ul. Stawki 2, 00 - 193 Warszawa), </w:t>
      </w:r>
      <w:r w:rsidRPr="004676E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jeżeli Pani/Pana zdaniem przetwarzanie danych osobowych narusza przepisy RODO. </w:t>
      </w:r>
    </w:p>
    <w:p w14:paraId="400D5CDB" w14:textId="77777777" w:rsidR="00C00928" w:rsidRPr="004676EA" w:rsidRDefault="00C00928" w:rsidP="00F50009">
      <w:pPr>
        <w:numPr>
          <w:ilvl w:val="0"/>
          <w:numId w:val="5"/>
        </w:numPr>
        <w:shd w:val="clear" w:color="auto" w:fill="FDFDFD"/>
        <w:tabs>
          <w:tab w:val="clear" w:pos="360"/>
        </w:tabs>
        <w:spacing w:before="40" w:after="0" w:line="240" w:lineRule="exact"/>
        <w:ind w:left="426" w:hanging="142"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4676EA">
        <w:rPr>
          <w:rFonts w:ascii="Fira Sans" w:eastAsia="Times New Roman" w:hAnsi="Fira Sans" w:cs="Times New Roman"/>
          <w:b/>
          <w:sz w:val="19"/>
          <w:szCs w:val="19"/>
          <w:lang w:eastAsia="pl-PL"/>
        </w:rPr>
        <w:t>Dobrowolność/ Obowiązek podania danych osobowych</w:t>
      </w:r>
    </w:p>
    <w:p w14:paraId="57FFA55B" w14:textId="71FA05B2" w:rsidR="00D75F34" w:rsidRPr="004676EA" w:rsidRDefault="00D75F34" w:rsidP="00F50009">
      <w:pPr>
        <w:spacing w:after="0" w:line="240" w:lineRule="exact"/>
        <w:jc w:val="both"/>
        <w:rPr>
          <w:rFonts w:ascii="Fira Sans" w:hAnsi="Fira Sans" w:cstheme="minorHAnsi"/>
          <w:b/>
          <w:sz w:val="19"/>
          <w:szCs w:val="19"/>
        </w:rPr>
      </w:pPr>
      <w:r w:rsidRPr="004676EA">
        <w:rPr>
          <w:rFonts w:ascii="Fira Sans" w:hAnsi="Fira Sans" w:cstheme="minorHAnsi"/>
          <w:sz w:val="19"/>
          <w:szCs w:val="19"/>
        </w:rPr>
        <w:t>Podanie d</w:t>
      </w:r>
      <w:r w:rsidR="00552D82">
        <w:rPr>
          <w:rFonts w:ascii="Fira Sans" w:hAnsi="Fira Sans" w:cstheme="minorHAnsi"/>
          <w:sz w:val="19"/>
          <w:szCs w:val="19"/>
        </w:rPr>
        <w:t>anych osobowych jest dobrowolne.</w:t>
      </w:r>
      <w:r w:rsidRPr="004676EA">
        <w:rPr>
          <w:rFonts w:ascii="Fira Sans" w:hAnsi="Fira Sans" w:cstheme="minorHAnsi"/>
          <w:sz w:val="19"/>
          <w:szCs w:val="19"/>
        </w:rPr>
        <w:t xml:space="preserve"> </w:t>
      </w:r>
      <w:r w:rsidR="00552D82">
        <w:rPr>
          <w:rFonts w:ascii="Fira Sans" w:hAnsi="Fira Sans" w:cstheme="minorHAnsi"/>
          <w:sz w:val="19"/>
          <w:szCs w:val="19"/>
        </w:rPr>
        <w:t xml:space="preserve">Jednakże podanie przez Panią/Pana danych osobowych </w:t>
      </w:r>
      <w:r w:rsidR="00BF352B">
        <w:rPr>
          <w:rFonts w:ascii="Fira Sans" w:hAnsi="Fira Sans" w:cstheme="minorHAnsi"/>
          <w:sz w:val="19"/>
          <w:szCs w:val="19"/>
        </w:rPr>
        <w:t xml:space="preserve">jest niezbędne do uczestnictwa </w:t>
      </w:r>
      <w:r w:rsidR="00552D82">
        <w:rPr>
          <w:rFonts w:ascii="Fira Sans" w:hAnsi="Fira Sans" w:cstheme="minorHAnsi"/>
          <w:sz w:val="19"/>
          <w:szCs w:val="19"/>
        </w:rPr>
        <w:t xml:space="preserve">w </w:t>
      </w:r>
      <w:r w:rsidR="00BB7A0B">
        <w:rPr>
          <w:rFonts w:ascii="Fira Sans" w:hAnsi="Fira Sans" w:cstheme="minorHAnsi"/>
          <w:sz w:val="19"/>
          <w:szCs w:val="19"/>
        </w:rPr>
        <w:t xml:space="preserve">czynnościach </w:t>
      </w:r>
      <w:proofErr w:type="spellStart"/>
      <w:r w:rsidR="00BB7A0B">
        <w:rPr>
          <w:rFonts w:ascii="Fira Sans" w:hAnsi="Fira Sans" w:cstheme="minorHAnsi"/>
          <w:sz w:val="19"/>
          <w:szCs w:val="19"/>
        </w:rPr>
        <w:t>dotyczacych</w:t>
      </w:r>
      <w:proofErr w:type="spellEnd"/>
      <w:r w:rsidR="00552D82">
        <w:rPr>
          <w:rFonts w:ascii="Fira Sans" w:hAnsi="Fira Sans" w:cstheme="minorHAnsi"/>
          <w:sz w:val="19"/>
          <w:szCs w:val="19"/>
        </w:rPr>
        <w:t xml:space="preserve"> sprzedaż</w:t>
      </w:r>
      <w:r w:rsidR="00BB7A0B">
        <w:rPr>
          <w:rFonts w:ascii="Fira Sans" w:hAnsi="Fira Sans" w:cstheme="minorHAnsi"/>
          <w:sz w:val="19"/>
          <w:szCs w:val="19"/>
        </w:rPr>
        <w:t>y</w:t>
      </w:r>
      <w:r w:rsidR="00552D82">
        <w:rPr>
          <w:rFonts w:ascii="Fira Sans" w:hAnsi="Fira Sans" w:cstheme="minorHAnsi"/>
          <w:sz w:val="19"/>
          <w:szCs w:val="19"/>
        </w:rPr>
        <w:t xml:space="preserve"> majątku ruchomego Urzędu i zawarcia umowy sprzedaży.</w:t>
      </w:r>
    </w:p>
    <w:p w14:paraId="0DC9325E" w14:textId="77777777" w:rsidR="00C00928" w:rsidRPr="004676EA" w:rsidRDefault="00C00928" w:rsidP="00F50009">
      <w:pPr>
        <w:numPr>
          <w:ilvl w:val="0"/>
          <w:numId w:val="5"/>
        </w:numPr>
        <w:shd w:val="clear" w:color="auto" w:fill="FDFDFD"/>
        <w:tabs>
          <w:tab w:val="clear" w:pos="360"/>
        </w:tabs>
        <w:spacing w:before="40" w:after="0" w:line="240" w:lineRule="exact"/>
        <w:ind w:left="426" w:hanging="142"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4676EA">
        <w:rPr>
          <w:rFonts w:ascii="Fira Sans" w:eastAsia="Times New Roman" w:hAnsi="Fira Sans" w:cs="Times New Roman"/>
          <w:b/>
          <w:sz w:val="19"/>
          <w:szCs w:val="19"/>
          <w:lang w:eastAsia="pl-PL"/>
        </w:rPr>
        <w:t>Zautomatyzowane podejmowanie decyzji, w tym profilowanie</w:t>
      </w:r>
    </w:p>
    <w:p w14:paraId="7A9DFB1D" w14:textId="45EC466E" w:rsidR="00C00928" w:rsidRDefault="00C00928" w:rsidP="00F50009">
      <w:pPr>
        <w:shd w:val="clear" w:color="auto" w:fill="FFFFFF"/>
        <w:spacing w:after="0" w:line="240" w:lineRule="exact"/>
        <w:jc w:val="both"/>
        <w:rPr>
          <w:rFonts w:ascii="Fira Sans" w:hAnsi="Fira Sans"/>
          <w:sz w:val="19"/>
          <w:szCs w:val="19"/>
        </w:rPr>
      </w:pPr>
      <w:r w:rsidRPr="004676EA">
        <w:rPr>
          <w:rFonts w:ascii="Fira Sans" w:hAnsi="Fira Sans"/>
          <w:sz w:val="19"/>
          <w:szCs w:val="19"/>
        </w:rPr>
        <w:t>Pani/Pana dane osobowe nie będą profilowane ani też nie będą podlegały zautomat</w:t>
      </w:r>
      <w:r w:rsidRPr="000A06D2">
        <w:rPr>
          <w:rFonts w:ascii="Fira Sans" w:hAnsi="Fira Sans"/>
          <w:sz w:val="19"/>
          <w:szCs w:val="19"/>
        </w:rPr>
        <w:t>yzowan</w:t>
      </w:r>
      <w:r w:rsidRPr="001D1538">
        <w:rPr>
          <w:rFonts w:ascii="Fira Sans" w:hAnsi="Fira Sans"/>
          <w:sz w:val="19"/>
          <w:szCs w:val="19"/>
        </w:rPr>
        <w:t>emu podejmowaniu decyzji.</w:t>
      </w:r>
    </w:p>
    <w:p w14:paraId="432BE9E8" w14:textId="77777777" w:rsidR="00DA6D78" w:rsidRDefault="00DA6D78" w:rsidP="00F50009">
      <w:pPr>
        <w:shd w:val="clear" w:color="auto" w:fill="FFFFFF"/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14:paraId="06B93CFB" w14:textId="77777777" w:rsidR="00DA6D78" w:rsidRDefault="00DA6D78" w:rsidP="00F50009">
      <w:pPr>
        <w:shd w:val="clear" w:color="auto" w:fill="FFFFFF"/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14:paraId="0B65188B" w14:textId="77777777" w:rsidR="00DA6D78" w:rsidRDefault="00DA6D78" w:rsidP="00F50009">
      <w:pPr>
        <w:shd w:val="clear" w:color="auto" w:fill="FFFFFF"/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14:paraId="406B382E" w14:textId="77777777" w:rsidR="00DA6D78" w:rsidRDefault="00DA6D78" w:rsidP="00F50009">
      <w:pPr>
        <w:shd w:val="clear" w:color="auto" w:fill="FFFFFF"/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14:paraId="386CAC0A" w14:textId="77777777" w:rsidR="00DA6D78" w:rsidRPr="001D1538" w:rsidRDefault="00DA6D78" w:rsidP="00F50009">
      <w:pPr>
        <w:shd w:val="clear" w:color="auto" w:fill="FFFFFF"/>
        <w:spacing w:after="0" w:line="240" w:lineRule="exact"/>
        <w:jc w:val="both"/>
        <w:rPr>
          <w:rFonts w:ascii="Fira Sans" w:hAnsi="Fira Sans"/>
          <w:i/>
          <w:sz w:val="19"/>
          <w:szCs w:val="19"/>
        </w:rPr>
      </w:pPr>
    </w:p>
    <w:sectPr w:rsidR="00DA6D78" w:rsidRPr="001D1538" w:rsidSect="000B6FD9">
      <w:headerReference w:type="default" r:id="rId11"/>
      <w:pgSz w:w="11906" w:h="16838"/>
      <w:pgMar w:top="851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2D2BF" w14:textId="77777777" w:rsidR="008954B0" w:rsidRDefault="008954B0" w:rsidP="00C00928">
      <w:pPr>
        <w:spacing w:after="0" w:line="240" w:lineRule="auto"/>
      </w:pPr>
      <w:r>
        <w:separator/>
      </w:r>
    </w:p>
  </w:endnote>
  <w:endnote w:type="continuationSeparator" w:id="0">
    <w:p w14:paraId="19173454" w14:textId="77777777" w:rsidR="008954B0" w:rsidRDefault="008954B0" w:rsidP="00C0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mbria Math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B55CC" w14:textId="77777777" w:rsidR="008954B0" w:rsidRDefault="008954B0" w:rsidP="00C00928">
      <w:pPr>
        <w:spacing w:after="0" w:line="240" w:lineRule="auto"/>
      </w:pPr>
      <w:r>
        <w:separator/>
      </w:r>
    </w:p>
  </w:footnote>
  <w:footnote w:type="continuationSeparator" w:id="0">
    <w:p w14:paraId="24DBEEC5" w14:textId="77777777" w:rsidR="008954B0" w:rsidRDefault="008954B0" w:rsidP="00C00928">
      <w:pPr>
        <w:spacing w:after="0" w:line="240" w:lineRule="auto"/>
      </w:pPr>
      <w:r>
        <w:continuationSeparator/>
      </w:r>
    </w:p>
  </w:footnote>
  <w:footnote w:id="1">
    <w:p w14:paraId="1A09D6BA" w14:textId="77777777" w:rsidR="00324743" w:rsidRDefault="00324743" w:rsidP="00324743">
      <w:pPr>
        <w:pStyle w:val="Tekstprzypisudolnego"/>
        <w:jc w:val="both"/>
        <w:rPr>
          <w:rFonts w:ascii="Fira Sans" w:hAnsi="Fira Sans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2D62" w14:textId="5C01C57F" w:rsidR="00960B93" w:rsidRPr="00437CCB" w:rsidRDefault="00F823D2">
    <w:pPr>
      <w:pStyle w:val="Nagwek"/>
      <w:rPr>
        <w:rFonts w:ascii="Fira Sans" w:hAnsi="Fira Sans"/>
        <w:i/>
        <w:sz w:val="18"/>
        <w:szCs w:val="18"/>
      </w:rPr>
    </w:pPr>
    <w:r>
      <w:rPr>
        <w:rFonts w:ascii="Fira Sans" w:hAnsi="Fira Sans"/>
        <w:i/>
        <w:sz w:val="18"/>
        <w:szCs w:val="18"/>
      </w:rPr>
      <w:t xml:space="preserve">Znak sprawy: </w:t>
    </w:r>
    <w:r w:rsidR="00732CA4" w:rsidRPr="00732CA4">
      <w:rPr>
        <w:rFonts w:ascii="Fira Sans" w:hAnsi="Fira Sans"/>
        <w:i/>
        <w:sz w:val="18"/>
        <w:szCs w:val="18"/>
      </w:rPr>
      <w:t>BA.021.3.2023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1DE"/>
    <w:multiLevelType w:val="hybridMultilevel"/>
    <w:tmpl w:val="219E30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3E4A"/>
    <w:multiLevelType w:val="hybridMultilevel"/>
    <w:tmpl w:val="C1CEB8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50C"/>
    <w:multiLevelType w:val="hybridMultilevel"/>
    <w:tmpl w:val="77EE59E0"/>
    <w:lvl w:ilvl="0" w:tplc="3DDA231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302350"/>
    <w:multiLevelType w:val="hybridMultilevel"/>
    <w:tmpl w:val="76342E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A2C12"/>
    <w:multiLevelType w:val="multilevel"/>
    <w:tmpl w:val="580E984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 w15:restartNumberingAfterBreak="0">
    <w:nsid w:val="592C3876"/>
    <w:multiLevelType w:val="hybridMultilevel"/>
    <w:tmpl w:val="962EF68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A485383"/>
    <w:multiLevelType w:val="hybridMultilevel"/>
    <w:tmpl w:val="DE9EFF52"/>
    <w:lvl w:ilvl="0" w:tplc="03DA3C7C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3E0033"/>
    <w:multiLevelType w:val="hybridMultilevel"/>
    <w:tmpl w:val="9D649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012431">
    <w:abstractNumId w:val="0"/>
  </w:num>
  <w:num w:numId="2" w16cid:durableId="248125049">
    <w:abstractNumId w:val="3"/>
  </w:num>
  <w:num w:numId="3" w16cid:durableId="10085596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0356725">
    <w:abstractNumId w:val="4"/>
  </w:num>
  <w:num w:numId="5" w16cid:durableId="236211927">
    <w:abstractNumId w:val="5"/>
  </w:num>
  <w:num w:numId="6" w16cid:durableId="1455909754">
    <w:abstractNumId w:val="1"/>
  </w:num>
  <w:num w:numId="7" w16cid:durableId="1997100559">
    <w:abstractNumId w:val="8"/>
  </w:num>
  <w:num w:numId="8" w16cid:durableId="1418208262">
    <w:abstractNumId w:val="2"/>
  </w:num>
  <w:num w:numId="9" w16cid:durableId="1770738890">
    <w:abstractNumId w:val="7"/>
  </w:num>
  <w:num w:numId="10" w16cid:durableId="10980185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81"/>
    <w:rsid w:val="0002277F"/>
    <w:rsid w:val="00042FE1"/>
    <w:rsid w:val="00097DD1"/>
    <w:rsid w:val="000A06D2"/>
    <w:rsid w:val="000B6FD9"/>
    <w:rsid w:val="000C30CA"/>
    <w:rsid w:val="001400F1"/>
    <w:rsid w:val="00144790"/>
    <w:rsid w:val="00147332"/>
    <w:rsid w:val="001626C6"/>
    <w:rsid w:val="001B6F95"/>
    <w:rsid w:val="001B78CD"/>
    <w:rsid w:val="001F279C"/>
    <w:rsid w:val="00230826"/>
    <w:rsid w:val="00235848"/>
    <w:rsid w:val="00237A67"/>
    <w:rsid w:val="00286726"/>
    <w:rsid w:val="002914B1"/>
    <w:rsid w:val="002A593E"/>
    <w:rsid w:val="002D265D"/>
    <w:rsid w:val="002E2588"/>
    <w:rsid w:val="002F50ED"/>
    <w:rsid w:val="0030624C"/>
    <w:rsid w:val="00311CE7"/>
    <w:rsid w:val="00324743"/>
    <w:rsid w:val="0032796F"/>
    <w:rsid w:val="00344D54"/>
    <w:rsid w:val="00360E61"/>
    <w:rsid w:val="003746C0"/>
    <w:rsid w:val="003B31B9"/>
    <w:rsid w:val="003E3254"/>
    <w:rsid w:val="003E3A21"/>
    <w:rsid w:val="003E60D4"/>
    <w:rsid w:val="003E7FE4"/>
    <w:rsid w:val="00404130"/>
    <w:rsid w:val="004167A2"/>
    <w:rsid w:val="00435AFF"/>
    <w:rsid w:val="00437CCB"/>
    <w:rsid w:val="00450B81"/>
    <w:rsid w:val="0046759E"/>
    <w:rsid w:val="004676EA"/>
    <w:rsid w:val="004A6EFD"/>
    <w:rsid w:val="004B7CA6"/>
    <w:rsid w:val="004E1758"/>
    <w:rsid w:val="00514638"/>
    <w:rsid w:val="00552D82"/>
    <w:rsid w:val="005A1A59"/>
    <w:rsid w:val="005A399A"/>
    <w:rsid w:val="005B56B2"/>
    <w:rsid w:val="005D1FC4"/>
    <w:rsid w:val="005F57F4"/>
    <w:rsid w:val="005F7F8F"/>
    <w:rsid w:val="00606A68"/>
    <w:rsid w:val="00627303"/>
    <w:rsid w:val="0066067E"/>
    <w:rsid w:val="00672FC6"/>
    <w:rsid w:val="00676771"/>
    <w:rsid w:val="006848A6"/>
    <w:rsid w:val="00691A2E"/>
    <w:rsid w:val="00695A6D"/>
    <w:rsid w:val="006969CB"/>
    <w:rsid w:val="006C1CAF"/>
    <w:rsid w:val="0070510B"/>
    <w:rsid w:val="00717338"/>
    <w:rsid w:val="00732CA4"/>
    <w:rsid w:val="007465F7"/>
    <w:rsid w:val="007866C1"/>
    <w:rsid w:val="007E5F8F"/>
    <w:rsid w:val="007E7F76"/>
    <w:rsid w:val="007F7C3C"/>
    <w:rsid w:val="00847E36"/>
    <w:rsid w:val="0085660D"/>
    <w:rsid w:val="00875228"/>
    <w:rsid w:val="00894A46"/>
    <w:rsid w:val="008954B0"/>
    <w:rsid w:val="008C5D53"/>
    <w:rsid w:val="008D732A"/>
    <w:rsid w:val="00900AF4"/>
    <w:rsid w:val="009200A2"/>
    <w:rsid w:val="00953EB8"/>
    <w:rsid w:val="00960B93"/>
    <w:rsid w:val="009753FC"/>
    <w:rsid w:val="00994BCB"/>
    <w:rsid w:val="009A082A"/>
    <w:rsid w:val="009D4FBD"/>
    <w:rsid w:val="00A03F3F"/>
    <w:rsid w:val="00A14650"/>
    <w:rsid w:val="00A227EC"/>
    <w:rsid w:val="00A43D80"/>
    <w:rsid w:val="00A661E9"/>
    <w:rsid w:val="00A77955"/>
    <w:rsid w:val="00A80D20"/>
    <w:rsid w:val="00AB054E"/>
    <w:rsid w:val="00AD466D"/>
    <w:rsid w:val="00B152A9"/>
    <w:rsid w:val="00B15AB1"/>
    <w:rsid w:val="00B2032C"/>
    <w:rsid w:val="00B24394"/>
    <w:rsid w:val="00B55397"/>
    <w:rsid w:val="00B57D0E"/>
    <w:rsid w:val="00B61135"/>
    <w:rsid w:val="00B63013"/>
    <w:rsid w:val="00B71967"/>
    <w:rsid w:val="00BB7A0B"/>
    <w:rsid w:val="00BE6E9C"/>
    <w:rsid w:val="00BF352B"/>
    <w:rsid w:val="00C00928"/>
    <w:rsid w:val="00C4565F"/>
    <w:rsid w:val="00C55063"/>
    <w:rsid w:val="00C762C0"/>
    <w:rsid w:val="00CC4632"/>
    <w:rsid w:val="00CE5FF6"/>
    <w:rsid w:val="00D23915"/>
    <w:rsid w:val="00D3578A"/>
    <w:rsid w:val="00D41D8F"/>
    <w:rsid w:val="00D51B4F"/>
    <w:rsid w:val="00D57713"/>
    <w:rsid w:val="00D62451"/>
    <w:rsid w:val="00D742BE"/>
    <w:rsid w:val="00D75F34"/>
    <w:rsid w:val="00DA6BBC"/>
    <w:rsid w:val="00DA6D78"/>
    <w:rsid w:val="00DD05DA"/>
    <w:rsid w:val="00DD0BA9"/>
    <w:rsid w:val="00E12C44"/>
    <w:rsid w:val="00E2003C"/>
    <w:rsid w:val="00E23B75"/>
    <w:rsid w:val="00E86E6B"/>
    <w:rsid w:val="00EA4C2C"/>
    <w:rsid w:val="00EE15FF"/>
    <w:rsid w:val="00F06DB0"/>
    <w:rsid w:val="00F12D5D"/>
    <w:rsid w:val="00F16D80"/>
    <w:rsid w:val="00F40A17"/>
    <w:rsid w:val="00F45585"/>
    <w:rsid w:val="00F46CD9"/>
    <w:rsid w:val="00F50009"/>
    <w:rsid w:val="00F66DA9"/>
    <w:rsid w:val="00F823D2"/>
    <w:rsid w:val="00F90786"/>
    <w:rsid w:val="00FD67C8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15A11"/>
  <w15:docId w15:val="{88093E05-D4F3-44BC-B3B0-2DFBA847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b/>
        <w:lang w:val="pl-PL" w:eastAsia="en-US" w:bidi="ar-SA"/>
      </w:rPr>
    </w:rPrDefault>
    <w:pPrDefault>
      <w:pPr>
        <w:spacing w:line="240" w:lineRule="exact"/>
        <w:ind w:left="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B81"/>
    <w:pPr>
      <w:spacing w:after="160" w:line="259" w:lineRule="auto"/>
      <w:ind w:left="0"/>
    </w:pPr>
    <w:rPr>
      <w:rFonts w:asciiTheme="minorHAnsi" w:hAnsiTheme="minorHAnsi"/>
      <w:b w:val="0"/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C00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50B81"/>
    <w:pPr>
      <w:ind w:left="720"/>
      <w:contextualSpacing/>
    </w:pPr>
  </w:style>
  <w:style w:type="table" w:styleId="Tabela-Siatka">
    <w:name w:val="Table Grid"/>
    <w:basedOn w:val="Standardowy"/>
    <w:uiPriority w:val="39"/>
    <w:rsid w:val="00450B81"/>
    <w:pPr>
      <w:spacing w:line="240" w:lineRule="auto"/>
      <w:ind w:left="0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450B81"/>
    <w:rPr>
      <w:rFonts w:asciiTheme="minorHAnsi" w:hAnsiTheme="minorHAnsi"/>
      <w:b w:val="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AB054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00928"/>
    <w:rPr>
      <w:rFonts w:ascii="Times New Roman" w:eastAsia="Times New Roman" w:hAnsi="Times New Roman" w:cs="Times New Roman"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C00928"/>
    <w:rPr>
      <w:b w:val="0"/>
      <w:bCs/>
    </w:rPr>
  </w:style>
  <w:style w:type="paragraph" w:styleId="NormalnyWeb">
    <w:name w:val="Normal (Web)"/>
    <w:basedOn w:val="Normalny"/>
    <w:uiPriority w:val="99"/>
    <w:unhideWhenUsed/>
    <w:rsid w:val="00C0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09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0928"/>
    <w:rPr>
      <w:rFonts w:asciiTheme="minorHAnsi" w:hAnsiTheme="minorHAnsi"/>
      <w:b w:val="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09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60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B93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60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B93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65D"/>
    <w:rPr>
      <w:rFonts w:ascii="Segoe UI" w:hAnsi="Segoe UI" w:cs="Segoe UI"/>
      <w:b w:val="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2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spekcja.handlowa@bialystok.wiih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4014C5-4628-418A-A813-29B058E721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2775E-7753-40BF-B840-371EA49A25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3E3DDD-BE3F-4346-9EA5-2120478CA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Korzeluch-Wójcik Magdalena</dc:creator>
  <cp:lastModifiedBy>Piotr Kempisty</cp:lastModifiedBy>
  <cp:revision>2</cp:revision>
  <cp:lastPrinted>2023-02-14T07:32:00Z</cp:lastPrinted>
  <dcterms:created xsi:type="dcterms:W3CDTF">2023-07-24T09:35:00Z</dcterms:created>
  <dcterms:modified xsi:type="dcterms:W3CDTF">2023-07-24T09:35:00Z</dcterms:modified>
</cp:coreProperties>
</file>